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4723-2021 i Karlsko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