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7298-2020 i Karlskog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