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53025-2025 i Karlskoga kommun</w:t>
      </w:r>
    </w:p>
    <w:p>
      <w:r>
        <w:t>Denna tillsynsbegäran behandlar höga naturvärden i avverkningsanmälan A 53025-2025 i Karlskoga kommun som inkom 2025-10-28 och omfattar 5,7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A 53025-2025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6580686, E 476683 i SWEREF 99 TM.</w:t>
      </w:r>
    </w:p>
    <w:p>
      <w:r>
        <w:t>I och inom 25 meter från avverkningsanmälan finns fynd av 22 naturvårdsarter, varav 11 är rödlistade, 1 är fridlyst, 13 är typiska (T) och 10 är signalarter (S): finporing (VU), honungsticka (VU), liten hornflikmossa (VU), pälsfrullania (VU), gransotdyna (NT), kandelabersvamp (NT, T), kötticka (NT), platt spretmossa (NT, T), storgröe (NT, T), veckticka (NT, T), ljungporing (DD), blåsfliksmossa (S, T), dvärgkällmossa (S), gulnål (S, T), kornig nållav (S, T), mörk husmossa (S, T), piskbaronmossa (S, T), platt fjädermossa (S, T), svart trolldruva (S, T), trind spretmossa (S), trubbfjädermossa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Pälsfrullania (VU)</w:t>
      </w:r>
      <w:r>
        <w:t xml:space="preserve"> är en bladlevermossa som växer på lövträd med slät bark på lokaler med mycket hög luftfuktighet. Var tidigare endast känd från några träd av gråal i två närliggande raviner i Värmland och ytterligare några lokaler upp till Ångermanland. Förekomsterna är mycket små och individfattiga. Arten är extremt sårbar för alla ingrepp som innebär ändring i lokalklimatet, t.ex. slutavverkning, röjning, gallring eller förändring av hydrologin i området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Ljungporing (DD)</w:t>
      </w:r>
      <w:r>
        <w:t xml:space="preserve"> har en oklar fyndbild både i avseende på utbredning och substrat, men verkar framförallt finnas i äldre mer ovanliga skogsmiljöer. Arten påverkas negativt av brist på död ved. Faktaunderlaget bedöms vara otillräckligt för att avgöra vilken av de olika rödlistningskategorierna som är mest trolig (SLU Artdatabanken, 2026).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platt spretmossa (NT, T), storgröe (NT, T), veckticka (NT, T), blåsfliksmossa (S, T), gulnål (S, T), kornig nållav (S, T), mörk husmossa (S, T), piskbaronmossa (S, T), platt fjädermossa (S, T), svart trolldruva (S, T), trubbfjädermossa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