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dokument behandlar höga naturvärden i avverkningsanmälan A 5039-2022 i Nora kommun som inkom 2022-02-01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6615227, E 486151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