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dokument behandlar höga naturvärden i avverkningsanmälan A 63537-2025 i Nora kommun som inkom 2025-12-22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ask (EN), mörk husmossa (S, T), skogshakmossa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