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Detta dokument behandlar höga naturvärden i avverkningsanmälan A 5039-2022 i Nora kommun som inkom 2022-02-01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6615227, E 486151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