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klagomål behandlar höga naturvärden i avverkningsanmälan A 52639-2023 i Nora kommun som inkom 2023-10-20 och omfattar 7,3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6597438, E 503247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