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som inkom 2025-08-21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6596802, E 500730 i SWEREF 99 TM.</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