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Detta dokument behandlar höga naturvärden i avverkningsanmälan A 45233-2021 i Nora kommun som inkom 2021-08-31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6608259, E 489078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(VU),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