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klagomål behandlar höga naturvärden i avverkningsanmälan A 15327-2024 i Nora kommun som inkom 2024-04-18 och omfattar 3,5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6614119, E 490801 i SWEREF 99 TM.</w:t>
      </w:r>
    </w:p>
    <w:p>
      <w:r>
        <w:t>I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