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Detta dokument behandlar höga naturvärden i avverkningsanmälan A 39513-2025 i Nora kommun som inkom 2025-08-21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6596802, E 500730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