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Detta dokument behandlar höga naturvärden i avverkningsanmälan A 45233-2021 i Nora kommun som inkom 2021-08-31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6608259, E 489078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