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skogsklocka (NT), spillkråka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rödvingetrast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