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63531-2025 i Nora kommun</w:t>
      </w:r>
    </w:p>
    <w:p>
      <w:r>
        <w:t>Detta dokument behandlar höga naturvärden i avverkningsanmälan A 63531-2025 i Nora kommun. Denna avverkningsanmälan inkom 2025-12-22 13:30:58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ask (EN), blåsfliksmossa (S), grov baronmossa (S), olivspindling (S), platt fjädermossa (S), svavelriska (S),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63531-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6594228, E 496643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