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klagomål behandlar höga naturvärden i avverkningsanmälan A 14306-2025 i Nora kommun som inkom 2025-03-24 och omfattar 1,3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6602426, E 502646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