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54598-2025 i Nora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