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klagomål behandlar höga naturvärden i avverkningsanmälan A 45467-2025 i Lindesbergs kommun som inkom 2025-09-22 och omfattar 2,0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6638164, E 514665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