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29-2025 i Linde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