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8-2023 i Linde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