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klagomål behandlar höga naturvärden i avverkningsanmälan A 31052-2025 i Lindesbergs kommun som inkom 2025-06-24 och omfattar 1,1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6640531, E 518999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