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dokument behandlar höga naturvärden i avverkningsanmälan A 195-2022 i Lindesbergs kommun som inkom 2022-01-03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87538" cy="5688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58753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6606303, E 528882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