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dokument behandlar höga naturvärden i avverkningsanmälan A 22747-2026 i Lindesbergs kommun som inkom 2026-05-15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6603298, E 524049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