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dokument behandlar höga naturvärden i avverkningsanmälan A 27726-2026 i Lindesbergs kommun som inkom 2026-06-18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6622247, E 497793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