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46647-2024 i Lindesbergs kommun</w:t>
      </w:r>
    </w:p>
    <w:p>
      <w:r>
        <w:t>Detta dokument behandlar höga naturvärden i avverkningsanmälan A 46647-2024 i Lindesbergs kommun som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treuddsaftonfly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6614418, E 529467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