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dokument behandlar höga naturvärden i avverkningsanmälan A 8139-2023 i Lindesbergs kommun som inkom 2023-02-13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6639629,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