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25012-2023 i Lindesbergs kommun</w:t>
      </w:r>
    </w:p>
    <w:p>
      <w:r>
        <w:t>Detta dokument behandlar höga naturvärden i avverkningsanmälan A 25012-2023 i Lindesbergs kommun som inkom 2023-06-08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6584934, E 528925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