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Detta dokument behandlar höga naturvärden i avverkningsanmälan A 8139-2023 i Lindesbergs kommun som inkom 2023-02-13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6639629, E 513361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