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1129-2024 i Lindesberg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