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466-2021 i Lindes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