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466-2021 i Linde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