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19260-2026 i Lindesbergs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