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avverkningsanmälan A 32470-2026 i Lindesbergs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