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21120-2024 i Lindesbergs kommun</w:t>
      </w:r>
    </w:p>
    <w:p>
      <w:r>
        <w:t>Detta dokument behandlar höga naturvärden i avverkningsanmälan A 21120-2024 i Lindesbergs kommun. Denna avverkningsanmälan inkom 2024-05-28 07:38:33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21120-2024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6624637, E 514906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