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entita (NT, §4), fyrflikig jordstjärna (NT), grönsångare (NT, §4), spillkråka (NT, §4), svartvit flugsnappare (NT, §4), thomsons trägnagare (S), tibast (S), västlig hakmossa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spillkråka (NT, §4), svartvit flugsnappare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