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dokument behandlar höga naturvärden i avverkningsanmälan A 27730-2026 i Lindesbergs kommun som inkom 2026-06-18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6622395, E 499041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