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dokument behandlar höga naturvärden i avverkningsanmälan A 50086-2025 i Lindesbergs kommun som inkom 2025-10-13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6640744, E 510853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