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dokument behandlar höga naturvärden i avverkningsanmälan A 13884-2023 i Lindesbergs kommun som inkom 2023-03-22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2581" cy="5688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54258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6593468, E 521013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