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dokument behandlar höga naturvärden i avverkningsanmälan A 14190-2024 i Lindesbergs kommun som inkom 2024-04-11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6625626, E 526832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