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dokument behandlar höga naturvärden i avverkningsanmälan A 8139-2023 i Lindesbergs kommun som inkom 2023-02-13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6639629, E 513361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