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Detta dokument behandlar höga naturvärden i avverkningsanmälan A 21084-2026 i Lindesbergs kommun som inkom 2026-05-04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6636646, E 520130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