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57319-2025 i Lindesbergs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