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21181-2021 i Lindesbergs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