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dokument behandlar höga naturvärden i avverkningsanmälan A 54296-2023 i Skinnskattebergs kommun som inkom 2023-11-02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6621018, E 544239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