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21849-2026 i Skinnskattebergs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