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Detta dokument behandlar höga naturvärden i avverkningsanmälan A 54296-2023 i Skinnskattebergs kommun som inkom 2023-11-02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6621018, E 544239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