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41868-2022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