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4000-2024 i Skinnskattebergs kommun</w:t>
      </w:r>
    </w:p>
    <w:p>
      <w:r>
        <w:t>Detta klagomål behandlar höga naturvärden i avverkningsanmälan A 4000-2024 i Skinnskattebergs kommun som inkom 2024-01-31 och omfattar 14,0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00-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6620194, E 546894 i SWEREF 99 TM.</w:t>
      </w:r>
    </w:p>
    <w:p>
      <w:r>
        <w:t>Inom 13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