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Detta dokument behandlar höga naturvärden i avverkningsanmälan A 18416-2025 i Skinnskattebergs kommun som inkom 2025-04-15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6629809, E 536778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stubbspretmossa (S, T) och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