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klagomål behandlar höga naturvärden i avverkningsanmälan A 43413-2024 i Skinnskattebergs kommun som inkom 2024-10-03 och omfattar 1,9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6632287, E 534123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