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vågticka (VU), gropticka (NT), gränsticka (NT), Leptoporus erubescens (NT), svart taggsvamp (NT), svartvit taggsvamp (NT), ullticka (NT), vedskivlav (NT), vedtrappmossa (NT), fjällig taggsvamp s.str. (S), grönpyrola (S), mindre märgborre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